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34" w:rsidRDefault="00FE1CFD" w:rsidP="000C7134">
      <w:pPr>
        <w:pStyle w:val="Heading6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C00000"/>
          <w:sz w:val="22"/>
          <w:szCs w:val="22"/>
          <w:lang w:bidi="hi-IN"/>
        </w:rPr>
        <w:drawing>
          <wp:inline distT="0" distB="0" distL="0" distR="0">
            <wp:extent cx="803275" cy="675640"/>
            <wp:effectExtent l="19050" t="0" r="0" b="0"/>
            <wp:docPr id="1" name="Picture 2" descr="logo-i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s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1111" b="5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134" w:rsidRPr="000C7134">
        <w:rPr>
          <w:rFonts w:ascii="Arial" w:hAnsi="Arial" w:cs="Arial"/>
          <w:b/>
          <w:bCs/>
          <w:color w:val="C00000"/>
          <w:sz w:val="32"/>
          <w:szCs w:val="32"/>
        </w:rPr>
        <w:t>Indian Analytical Congress (IAC-2019)</w:t>
      </w:r>
      <w:r w:rsidR="000C7134" w:rsidRPr="000C7134">
        <w:rPr>
          <w:noProof/>
          <w:sz w:val="96"/>
          <w:szCs w:val="36"/>
        </w:rPr>
        <w:t xml:space="preserve"> </w:t>
      </w:r>
      <w:r>
        <w:rPr>
          <w:rFonts w:ascii="Arial" w:hAnsi="Arial" w:cs="Arial"/>
          <w:b/>
          <w:bCs/>
          <w:noProof/>
          <w:color w:val="C00000"/>
          <w:sz w:val="22"/>
          <w:szCs w:val="22"/>
          <w:lang w:bidi="hi-IN"/>
        </w:rPr>
        <w:drawing>
          <wp:inline distT="0" distB="0" distL="0" distR="0">
            <wp:extent cx="779145" cy="699770"/>
            <wp:effectExtent l="19050" t="0" r="1905" b="0"/>
            <wp:docPr id="2" name="Picture 1" descr="Image result for fic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cc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134" w:rsidRPr="000C7134" w:rsidRDefault="000C7134" w:rsidP="000C7134">
      <w:pPr>
        <w:pStyle w:val="PlainText"/>
        <w:jc w:val="center"/>
        <w:rPr>
          <w:rFonts w:ascii="Maiandra GD" w:hAnsi="Maiandra GD"/>
          <w:b/>
          <w:bCs/>
          <w:sz w:val="32"/>
          <w:szCs w:val="34"/>
        </w:rPr>
      </w:pPr>
      <w:r w:rsidRPr="000C7134">
        <w:rPr>
          <w:rFonts w:ascii="Maiandra GD" w:hAnsi="Maiandra GD"/>
          <w:b/>
          <w:bCs/>
          <w:sz w:val="32"/>
          <w:szCs w:val="34"/>
        </w:rPr>
        <w:t>(An International Analytical Conference and Exhibition)</w:t>
      </w:r>
    </w:p>
    <w:p w:rsidR="000C7134" w:rsidRPr="000C7134" w:rsidRDefault="000C7134" w:rsidP="000C7134">
      <w:pPr>
        <w:jc w:val="center"/>
        <w:rPr>
          <w:rFonts w:ascii="Maiandra GD" w:hAnsi="Maiandra GD" w:cs="Arial"/>
          <w:b/>
          <w:bCs/>
          <w:sz w:val="32"/>
          <w:szCs w:val="32"/>
        </w:rPr>
      </w:pPr>
      <w:r w:rsidRPr="000C7134">
        <w:rPr>
          <w:rFonts w:ascii="Maiandra GD" w:hAnsi="Maiandra GD" w:cs="Arial"/>
          <w:b/>
          <w:bCs/>
          <w:sz w:val="32"/>
          <w:szCs w:val="32"/>
        </w:rPr>
        <w:t>Dec 12-14, 2019</w:t>
      </w:r>
    </w:p>
    <w:p w:rsidR="000C7134" w:rsidRPr="000C7134" w:rsidRDefault="000C7134" w:rsidP="000C7134">
      <w:pPr>
        <w:jc w:val="center"/>
        <w:rPr>
          <w:rFonts w:ascii="Maiandra GD" w:hAnsi="Maiandra GD" w:cs="Arial"/>
          <w:b/>
          <w:bCs/>
          <w:sz w:val="32"/>
          <w:szCs w:val="32"/>
        </w:rPr>
      </w:pPr>
      <w:r w:rsidRPr="000C7134">
        <w:rPr>
          <w:rFonts w:ascii="Maiandra GD" w:hAnsi="Maiandra GD" w:cs="Arial"/>
          <w:b/>
          <w:bCs/>
          <w:sz w:val="32"/>
          <w:szCs w:val="32"/>
        </w:rPr>
        <w:t>Venue: Amity University Noida</w:t>
      </w:r>
    </w:p>
    <w:p w:rsidR="00B54D9D" w:rsidRDefault="00B54D9D" w:rsidP="0073337F">
      <w:pPr>
        <w:jc w:val="center"/>
        <w:rPr>
          <w:rFonts w:ascii="Tahoma" w:hAnsi="Tahoma" w:cs="Tahoma"/>
          <w:b/>
          <w:bCs/>
          <w:color w:val="3333FF"/>
          <w:sz w:val="36"/>
          <w:szCs w:val="36"/>
          <w:u w:val="single"/>
        </w:rPr>
      </w:pPr>
    </w:p>
    <w:p w:rsidR="0073337F" w:rsidRDefault="007F3589" w:rsidP="0073337F">
      <w:pPr>
        <w:jc w:val="center"/>
        <w:rPr>
          <w:rFonts w:ascii="Tahoma" w:hAnsi="Tahoma" w:cs="Tahoma"/>
          <w:b/>
          <w:bCs/>
          <w:color w:val="3333FF"/>
          <w:sz w:val="36"/>
          <w:szCs w:val="36"/>
          <w:u w:val="single"/>
        </w:rPr>
      </w:pPr>
      <w:r w:rsidRPr="00AD2A60">
        <w:rPr>
          <w:rFonts w:ascii="Tahoma" w:hAnsi="Tahoma" w:cs="Tahoma"/>
          <w:b/>
          <w:bCs/>
          <w:color w:val="3333FF"/>
          <w:sz w:val="36"/>
          <w:szCs w:val="36"/>
          <w:u w:val="single"/>
        </w:rPr>
        <w:t>Invited Speakers</w:t>
      </w:r>
    </w:p>
    <w:p w:rsidR="00B54D9D" w:rsidRDefault="00B54D9D" w:rsidP="00B54D9D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055"/>
        <w:gridCol w:w="2430"/>
        <w:gridCol w:w="4230"/>
        <w:gridCol w:w="1620"/>
      </w:tblGrid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b/>
                <w:bCs/>
                <w:color w:val="3333FF"/>
              </w:rPr>
            </w:pPr>
            <w:r w:rsidRPr="00647DC5">
              <w:rPr>
                <w:rFonts w:ascii="Arial" w:eastAsia="Times New Roman" w:hAnsi="Arial" w:cs="Arial"/>
                <w:b/>
                <w:bCs/>
                <w:color w:val="3333FF"/>
              </w:rPr>
              <w:t>S.No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b/>
                <w:bCs/>
                <w:color w:val="3333FF"/>
              </w:rPr>
            </w:pPr>
            <w:r w:rsidRPr="00647DC5">
              <w:rPr>
                <w:rFonts w:ascii="Arial" w:eastAsia="Times New Roman" w:hAnsi="Arial" w:cs="Arial"/>
                <w:b/>
                <w:bCs/>
                <w:color w:val="3333FF"/>
              </w:rPr>
              <w:t>Title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C71A3E">
            <w:pPr>
              <w:rPr>
                <w:rFonts w:ascii="Arial" w:eastAsia="Times New Roman" w:hAnsi="Arial" w:cs="Arial"/>
                <w:b/>
                <w:bCs/>
                <w:color w:val="3333FF"/>
              </w:rPr>
            </w:pPr>
            <w:r w:rsidRPr="00647DC5">
              <w:rPr>
                <w:rFonts w:ascii="Arial" w:eastAsia="Times New Roman" w:hAnsi="Arial" w:cs="Arial"/>
                <w:b/>
                <w:bCs/>
                <w:color w:val="3333FF"/>
              </w:rPr>
              <w:t>Name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b/>
                <w:bCs/>
                <w:color w:val="3333FF"/>
              </w:rPr>
            </w:pPr>
            <w:r w:rsidRPr="00647DC5">
              <w:rPr>
                <w:rFonts w:ascii="Arial" w:eastAsia="Times New Roman" w:hAnsi="Arial" w:cs="Arial"/>
                <w:b/>
                <w:bCs/>
                <w:color w:val="3333FF"/>
              </w:rPr>
              <w:t>Institute / Industry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b/>
                <w:bCs/>
                <w:color w:val="3333FF"/>
              </w:rPr>
            </w:pPr>
            <w:r w:rsidRPr="00647DC5">
              <w:rPr>
                <w:rFonts w:ascii="Arial" w:eastAsia="Times New Roman" w:hAnsi="Arial" w:cs="Arial"/>
                <w:b/>
                <w:bCs/>
                <w:color w:val="3333FF"/>
              </w:rPr>
              <w:t>Country</w:t>
            </w:r>
          </w:p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b/>
                <w:bCs/>
                <w:color w:val="3333FF"/>
              </w:rPr>
            </w:pP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1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Prof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Joachim Wegener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University of Regensburg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Germany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2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Prof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Mohammad Athar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University of Alabama at Birmingham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USA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3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Mohan Prasad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Sun pharmaceutical Industries Ltd.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4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Dr. 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Kazuteru Kawauchi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Jeol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Japan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5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Mr 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Toshiya Uozumi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Toho Titanium Co Ltd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Japan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6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Dr 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Tushar Gadkari 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BASF Chemicals India Pvt. Ltd.,  Mumbai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India 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7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Jochen Junker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Center for Technological Development in Health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Brazil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8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Prof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Diwan S. Rawat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University of Delhi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9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Dr. </w:t>
            </w:r>
          </w:p>
        </w:tc>
        <w:tc>
          <w:tcPr>
            <w:tcW w:w="2430" w:type="dxa"/>
            <w:vAlign w:val="center"/>
          </w:tcPr>
          <w:p w:rsidR="00B54D9D" w:rsidRPr="00647DC5" w:rsidRDefault="00A3712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M. S. Alam</w:t>
            </w:r>
            <w:r w:rsidR="00B54D9D" w:rsidRPr="00647DC5">
              <w:rPr>
                <w:rFonts w:ascii="Arial" w:eastAsia="Times New Roman" w:hAnsi="Arial" w:cs="Arial"/>
                <w:color w:val="3333FF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:rsidR="00B54D9D" w:rsidRPr="00647DC5" w:rsidRDefault="00A3712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Jamia Humdard Univ., Delhi</w:t>
            </w:r>
          </w:p>
        </w:tc>
        <w:tc>
          <w:tcPr>
            <w:tcW w:w="1620" w:type="dxa"/>
            <w:vAlign w:val="center"/>
          </w:tcPr>
          <w:p w:rsidR="00B54D9D" w:rsidRPr="00647DC5" w:rsidRDefault="00A3712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10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 Agarwal Shuchi 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Agri-Essesnce (Singapore) Pte Ltd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Singapore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11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Prof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S. K. Mehta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Panjabi Univ, Chandigarh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12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Prof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R. D. Kaushik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Gurukul Kangri Univ, Haridwar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13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Prof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S.K. Chakarvarti </w:t>
            </w:r>
          </w:p>
        </w:tc>
        <w:tc>
          <w:tcPr>
            <w:tcW w:w="4230" w:type="dxa"/>
            <w:vAlign w:val="center"/>
          </w:tcPr>
          <w:p w:rsidR="00B54D9D" w:rsidRPr="00647DC5" w:rsidRDefault="00087FD6" w:rsidP="00A3712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E</w:t>
            </w:r>
            <w:r w:rsidR="00A3712D" w:rsidRPr="00647DC5">
              <w:rPr>
                <w:rFonts w:ascii="Arial" w:eastAsia="Times New Roman" w:hAnsi="Arial" w:cs="Arial"/>
                <w:color w:val="3333FF"/>
              </w:rPr>
              <w:t>x</w:t>
            </w:r>
            <w:r w:rsidRPr="00647DC5">
              <w:rPr>
                <w:rFonts w:ascii="Arial" w:eastAsia="Times New Roman" w:hAnsi="Arial" w:cs="Arial"/>
                <w:color w:val="3333FF"/>
              </w:rPr>
              <w:t xml:space="preserve"> </w:t>
            </w:r>
            <w:r w:rsidR="00A3712D" w:rsidRPr="00647DC5">
              <w:rPr>
                <w:rFonts w:ascii="Arial" w:eastAsia="Times New Roman" w:hAnsi="Arial" w:cs="Arial"/>
                <w:color w:val="3333FF"/>
              </w:rPr>
              <w:t>National Institute of Technology</w:t>
            </w:r>
            <w:r w:rsidRPr="00647DC5">
              <w:rPr>
                <w:rFonts w:ascii="Arial" w:eastAsia="Times New Roman" w:hAnsi="Arial" w:cs="Arial"/>
                <w:color w:val="3333FF"/>
              </w:rPr>
              <w:t xml:space="preserve"> Kurukshetra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14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Dr. 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Natarajan Hari 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SASTRA Deemed University, Thanjavur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15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Prof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Ashok K. Sharma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Deenbandhu Chhotu Ram University of Science &amp; Technology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16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Dr. 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Praveen Saini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CSIR-National Physical Laboratory, Delhi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17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Dr. 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 Javed Iqbal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 Reddy’s Institute of Life Sciences &amp; Cosmic Discoveries Private Limited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18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Raghib Husain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TOXPeer LLP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19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Hemant Joshi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Protinash Therapeutics Pvt. Ltd.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20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647DC5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Euis Nur</w:t>
            </w:r>
            <w:r w:rsidR="00647DC5" w:rsidRPr="00647DC5">
              <w:rPr>
                <w:rFonts w:ascii="Arial" w:eastAsia="Times New Roman" w:hAnsi="Arial" w:cs="Arial"/>
                <w:color w:val="3333FF"/>
              </w:rPr>
              <w:t>u</w:t>
            </w:r>
            <w:r w:rsidRPr="00647DC5">
              <w:rPr>
                <w:rFonts w:ascii="Arial" w:eastAsia="Times New Roman" w:hAnsi="Arial" w:cs="Arial"/>
                <w:color w:val="3333FF"/>
              </w:rPr>
              <w:t xml:space="preserve">l </w:t>
            </w:r>
          </w:p>
        </w:tc>
        <w:tc>
          <w:tcPr>
            <w:tcW w:w="4230" w:type="dxa"/>
            <w:vAlign w:val="center"/>
          </w:tcPr>
          <w:p w:rsidR="00B54D9D" w:rsidRPr="00647DC5" w:rsidRDefault="00647DC5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hAnsi="Arial" w:cs="Arial"/>
                <w:color w:val="3333FF"/>
              </w:rPr>
              <w:t>UPN SURABAYA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Indonesia 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21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G.S. Sodhi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 S.G.T.B. Khalsa College, DU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Delhi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22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Prof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Ajay Kumar Mishra 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University of South Africa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South Africa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23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</w:t>
            </w:r>
          </w:p>
        </w:tc>
        <w:tc>
          <w:tcPr>
            <w:tcW w:w="2430" w:type="dxa"/>
            <w:vAlign w:val="bottom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Olaf Kohlmann 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LexMar Global 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USA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24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Dr. 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Roberta Cipullo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University of Napels 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Italy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lastRenderedPageBreak/>
              <w:t>25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Mr 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Michael Palmer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XOS USA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USA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26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Prof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Jose H. Santos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Universiti Brunei Darussalam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Brunei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27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Prof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Shivani B. Mishra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University of South Africa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South Africa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28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Dr. 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A Rahim B Othman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PETRONAS (Malaysia National Oil Company)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Malaysia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29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Mr. 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TPV Ranganadham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UOP, A Honeywell Company 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30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Prof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Ekramul Mahmud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University of Malaya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Malaysia 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31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S.K. Bhal </w:t>
            </w:r>
          </w:p>
        </w:tc>
        <w:tc>
          <w:tcPr>
            <w:tcW w:w="4230" w:type="dxa"/>
            <w:vAlign w:val="center"/>
          </w:tcPr>
          <w:p w:rsidR="00B54D9D" w:rsidRPr="00647DC5" w:rsidRDefault="00647DC5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hAnsi="Arial" w:cs="Arial"/>
                <w:color w:val="3333FF"/>
              </w:rPr>
              <w:t>Advanced Chemistry Development, Inc.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Canada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32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Prof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Surendra Prasad 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The University of the  South Pacific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Fiji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33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Mr.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Anil Mane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Lubrizol India Pvt Ltd, Navi Mumbai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34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Dr. 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Vineet Kumar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F</w:t>
            </w:r>
            <w:r w:rsidR="00647DC5" w:rsidRPr="00647DC5">
              <w:rPr>
                <w:rFonts w:ascii="Arial" w:eastAsia="Times New Roman" w:hAnsi="Arial" w:cs="Arial"/>
                <w:color w:val="3333FF"/>
              </w:rPr>
              <w:t xml:space="preserve">orest </w:t>
            </w:r>
            <w:r w:rsidRPr="00647DC5">
              <w:rPr>
                <w:rFonts w:ascii="Arial" w:eastAsia="Times New Roman" w:hAnsi="Arial" w:cs="Arial"/>
                <w:color w:val="3333FF"/>
              </w:rPr>
              <w:t>R</w:t>
            </w:r>
            <w:r w:rsidR="00647DC5" w:rsidRPr="00647DC5">
              <w:rPr>
                <w:rFonts w:ascii="Arial" w:eastAsia="Times New Roman" w:hAnsi="Arial" w:cs="Arial"/>
                <w:color w:val="3333FF"/>
              </w:rPr>
              <w:t xml:space="preserve">esearch </w:t>
            </w:r>
            <w:r w:rsidRPr="00647DC5">
              <w:rPr>
                <w:rFonts w:ascii="Arial" w:eastAsia="Times New Roman" w:hAnsi="Arial" w:cs="Arial"/>
                <w:color w:val="3333FF"/>
              </w:rPr>
              <w:t>I</w:t>
            </w:r>
            <w:r w:rsidR="00647DC5" w:rsidRPr="00647DC5">
              <w:rPr>
                <w:rFonts w:ascii="Arial" w:eastAsia="Times New Roman" w:hAnsi="Arial" w:cs="Arial"/>
                <w:color w:val="3333FF"/>
              </w:rPr>
              <w:t>nsitiute</w:t>
            </w:r>
            <w:r w:rsidRPr="00647DC5">
              <w:rPr>
                <w:rFonts w:ascii="Arial" w:eastAsia="Times New Roman" w:hAnsi="Arial" w:cs="Arial"/>
                <w:color w:val="3333FF"/>
              </w:rPr>
              <w:t>, Dehradun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35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A.S. Sarpal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OCS,  PR-PNC, Panipat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36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Rajeev Raghavan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VSSC, Thiruvananthapuram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37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Pawan Kumar Bharti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Shriram Institute for Industrial Research, Delhi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38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Raj K. Singh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CSIR-I</w:t>
            </w:r>
            <w:r w:rsidR="00A3712D" w:rsidRPr="00647DC5">
              <w:rPr>
                <w:rFonts w:ascii="Arial" w:eastAsia="Times New Roman" w:hAnsi="Arial" w:cs="Arial"/>
                <w:color w:val="3333FF"/>
              </w:rPr>
              <w:t xml:space="preserve">ndian </w:t>
            </w:r>
            <w:r w:rsidRPr="00647DC5">
              <w:rPr>
                <w:rFonts w:ascii="Arial" w:eastAsia="Times New Roman" w:hAnsi="Arial" w:cs="Arial"/>
                <w:color w:val="3333FF"/>
              </w:rPr>
              <w:t>I</w:t>
            </w:r>
            <w:r w:rsidR="00A3712D" w:rsidRPr="00647DC5">
              <w:rPr>
                <w:rFonts w:ascii="Arial" w:eastAsia="Times New Roman" w:hAnsi="Arial" w:cs="Arial"/>
                <w:color w:val="3333FF"/>
              </w:rPr>
              <w:t xml:space="preserve">nstitute of </w:t>
            </w:r>
            <w:r w:rsidRPr="00647DC5">
              <w:rPr>
                <w:rFonts w:ascii="Arial" w:eastAsia="Times New Roman" w:hAnsi="Arial" w:cs="Arial"/>
                <w:color w:val="3333FF"/>
              </w:rPr>
              <w:t>P</w:t>
            </w:r>
            <w:r w:rsidR="00A3712D" w:rsidRPr="00647DC5">
              <w:rPr>
                <w:rFonts w:ascii="Arial" w:eastAsia="Times New Roman" w:hAnsi="Arial" w:cs="Arial"/>
                <w:color w:val="3333FF"/>
              </w:rPr>
              <w:t>etroleum</w:t>
            </w:r>
            <w:r w:rsidRPr="00647DC5">
              <w:rPr>
                <w:rFonts w:ascii="Arial" w:eastAsia="Times New Roman" w:hAnsi="Arial" w:cs="Arial"/>
                <w:color w:val="3333FF"/>
              </w:rPr>
              <w:t>, Dehradun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39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Raghaw Saran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A</w:t>
            </w:r>
            <w:r w:rsidR="00A3712D" w:rsidRPr="00647DC5">
              <w:rPr>
                <w:rFonts w:ascii="Arial" w:eastAsia="Times New Roman" w:hAnsi="Arial" w:cs="Arial"/>
                <w:color w:val="3333FF"/>
              </w:rPr>
              <w:t xml:space="preserve">tomic </w:t>
            </w:r>
            <w:r w:rsidRPr="00647DC5">
              <w:rPr>
                <w:rFonts w:ascii="Arial" w:eastAsia="Times New Roman" w:hAnsi="Arial" w:cs="Arial"/>
                <w:color w:val="3333FF"/>
              </w:rPr>
              <w:t>M</w:t>
            </w:r>
            <w:r w:rsidR="00A3712D" w:rsidRPr="00647DC5">
              <w:rPr>
                <w:rFonts w:ascii="Arial" w:eastAsia="Times New Roman" w:hAnsi="Arial" w:cs="Arial"/>
                <w:color w:val="3333FF"/>
              </w:rPr>
              <w:t xml:space="preserve">ineral </w:t>
            </w:r>
            <w:r w:rsidRPr="00647DC5">
              <w:rPr>
                <w:rFonts w:ascii="Arial" w:eastAsia="Times New Roman" w:hAnsi="Arial" w:cs="Arial"/>
                <w:color w:val="3333FF"/>
              </w:rPr>
              <w:t>D</w:t>
            </w:r>
            <w:r w:rsidR="00A3712D" w:rsidRPr="00647DC5">
              <w:rPr>
                <w:rFonts w:ascii="Arial" w:eastAsia="Times New Roman" w:hAnsi="Arial" w:cs="Arial"/>
                <w:color w:val="3333FF"/>
              </w:rPr>
              <w:t>ivision</w:t>
            </w:r>
            <w:r w:rsidRPr="00647DC5">
              <w:rPr>
                <w:rFonts w:ascii="Arial" w:eastAsia="Times New Roman" w:hAnsi="Arial" w:cs="Arial"/>
                <w:color w:val="3333FF"/>
              </w:rPr>
              <w:t xml:space="preserve"> / D</w:t>
            </w:r>
            <w:r w:rsidR="00A3712D" w:rsidRPr="00647DC5">
              <w:rPr>
                <w:rFonts w:ascii="Arial" w:eastAsia="Times New Roman" w:hAnsi="Arial" w:cs="Arial"/>
                <w:color w:val="3333FF"/>
              </w:rPr>
              <w:t xml:space="preserve">epartment of </w:t>
            </w:r>
            <w:r w:rsidRPr="00647DC5">
              <w:rPr>
                <w:rFonts w:ascii="Arial" w:eastAsia="Times New Roman" w:hAnsi="Arial" w:cs="Arial"/>
                <w:color w:val="3333FF"/>
              </w:rPr>
              <w:t>A</w:t>
            </w:r>
            <w:r w:rsidR="00A3712D" w:rsidRPr="00647DC5">
              <w:rPr>
                <w:rFonts w:ascii="Arial" w:eastAsia="Times New Roman" w:hAnsi="Arial" w:cs="Arial"/>
                <w:color w:val="3333FF"/>
              </w:rPr>
              <w:t>tomic Energy</w:t>
            </w:r>
            <w:r w:rsidRPr="00647DC5">
              <w:rPr>
                <w:rFonts w:ascii="Arial" w:eastAsia="Times New Roman" w:hAnsi="Arial" w:cs="Arial"/>
                <w:color w:val="3333FF"/>
              </w:rPr>
              <w:t xml:space="preserve"> (Former)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40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 xml:space="preserve">Dr. 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Daisy Joseph</w:t>
            </w:r>
          </w:p>
        </w:tc>
        <w:tc>
          <w:tcPr>
            <w:tcW w:w="4230" w:type="dxa"/>
            <w:vAlign w:val="center"/>
          </w:tcPr>
          <w:p w:rsidR="00B54D9D" w:rsidRPr="00647DC5" w:rsidRDefault="00A3712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Babha Atomic Research Centre, Mumbai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41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Prof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Jay Seigel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Tianjin University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China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42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Ravi Sankar Ampapathi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A3712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C</w:t>
            </w:r>
            <w:r w:rsidR="00A3712D" w:rsidRPr="00647DC5">
              <w:rPr>
                <w:rFonts w:ascii="Arial" w:eastAsia="Times New Roman" w:hAnsi="Arial" w:cs="Arial"/>
                <w:color w:val="3333FF"/>
              </w:rPr>
              <w:t xml:space="preserve">entral </w:t>
            </w:r>
            <w:r w:rsidRPr="00647DC5">
              <w:rPr>
                <w:rFonts w:ascii="Arial" w:eastAsia="Times New Roman" w:hAnsi="Arial" w:cs="Arial"/>
                <w:color w:val="3333FF"/>
              </w:rPr>
              <w:t>D</w:t>
            </w:r>
            <w:r w:rsidR="00A3712D" w:rsidRPr="00647DC5">
              <w:rPr>
                <w:rFonts w:ascii="Arial" w:eastAsia="Times New Roman" w:hAnsi="Arial" w:cs="Arial"/>
                <w:color w:val="3333FF"/>
              </w:rPr>
              <w:t xml:space="preserve">rug </w:t>
            </w:r>
            <w:r w:rsidRPr="00647DC5">
              <w:rPr>
                <w:rFonts w:ascii="Arial" w:eastAsia="Times New Roman" w:hAnsi="Arial" w:cs="Arial"/>
                <w:color w:val="3333FF"/>
              </w:rPr>
              <w:t>R</w:t>
            </w:r>
            <w:r w:rsidR="00A3712D" w:rsidRPr="00647DC5">
              <w:rPr>
                <w:rFonts w:ascii="Arial" w:eastAsia="Times New Roman" w:hAnsi="Arial" w:cs="Arial"/>
                <w:color w:val="3333FF"/>
              </w:rPr>
              <w:t>esearch Institute</w:t>
            </w:r>
            <w:r w:rsidRPr="00647DC5">
              <w:rPr>
                <w:rFonts w:ascii="Arial" w:eastAsia="Times New Roman" w:hAnsi="Arial" w:cs="Arial"/>
                <w:color w:val="3333FF"/>
              </w:rPr>
              <w:t>, Lucknow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43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Prof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Ishwar Singh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A3712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M</w:t>
            </w:r>
            <w:r w:rsidR="00A3712D" w:rsidRPr="00647DC5">
              <w:rPr>
                <w:rFonts w:ascii="Arial" w:eastAsia="Times New Roman" w:hAnsi="Arial" w:cs="Arial"/>
                <w:color w:val="3333FF"/>
              </w:rPr>
              <w:t xml:space="preserve">aharishi </w:t>
            </w:r>
            <w:r w:rsidRPr="00647DC5">
              <w:rPr>
                <w:rFonts w:ascii="Arial" w:eastAsia="Times New Roman" w:hAnsi="Arial" w:cs="Arial"/>
                <w:color w:val="3333FF"/>
              </w:rPr>
              <w:t>D</w:t>
            </w:r>
            <w:r w:rsidR="00A3712D" w:rsidRPr="00647DC5">
              <w:rPr>
                <w:rFonts w:ascii="Arial" w:eastAsia="Times New Roman" w:hAnsi="Arial" w:cs="Arial"/>
                <w:color w:val="3333FF"/>
              </w:rPr>
              <w:t>ayanand University,</w:t>
            </w:r>
            <w:r w:rsidRPr="00647DC5">
              <w:rPr>
                <w:rFonts w:ascii="Arial" w:eastAsia="Times New Roman" w:hAnsi="Arial" w:cs="Arial"/>
                <w:color w:val="3333FF"/>
              </w:rPr>
              <w:t xml:space="preserve"> Rohtak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</w:tc>
      </w:tr>
      <w:tr w:rsidR="00B54D9D" w:rsidRPr="00647DC5" w:rsidTr="00B54D9D">
        <w:tc>
          <w:tcPr>
            <w:tcW w:w="763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44</w:t>
            </w:r>
          </w:p>
        </w:tc>
        <w:tc>
          <w:tcPr>
            <w:tcW w:w="1055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Dr</w:t>
            </w:r>
          </w:p>
        </w:tc>
        <w:tc>
          <w:tcPr>
            <w:tcW w:w="243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Pradeep Kumar</w:t>
            </w:r>
          </w:p>
        </w:tc>
        <w:tc>
          <w:tcPr>
            <w:tcW w:w="4230" w:type="dxa"/>
            <w:vAlign w:val="center"/>
          </w:tcPr>
          <w:p w:rsidR="00B54D9D" w:rsidRPr="00647DC5" w:rsidRDefault="00B54D9D" w:rsidP="00A3712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B</w:t>
            </w:r>
            <w:r w:rsidR="00A3712D" w:rsidRPr="00647DC5">
              <w:rPr>
                <w:rFonts w:ascii="Arial" w:eastAsia="Times New Roman" w:hAnsi="Arial" w:cs="Arial"/>
                <w:color w:val="3333FF"/>
              </w:rPr>
              <w:t xml:space="preserve">abha Atomic Research Centre, </w:t>
            </w:r>
            <w:r w:rsidRPr="00647DC5">
              <w:rPr>
                <w:rFonts w:ascii="Arial" w:eastAsia="Times New Roman" w:hAnsi="Arial" w:cs="Arial"/>
                <w:color w:val="3333FF"/>
              </w:rPr>
              <w:t>Mumbai</w:t>
            </w:r>
          </w:p>
        </w:tc>
        <w:tc>
          <w:tcPr>
            <w:tcW w:w="1620" w:type="dxa"/>
            <w:vAlign w:val="center"/>
          </w:tcPr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  <w:r w:rsidRPr="00647DC5">
              <w:rPr>
                <w:rFonts w:ascii="Arial" w:eastAsia="Times New Roman" w:hAnsi="Arial" w:cs="Arial"/>
                <w:color w:val="3333FF"/>
              </w:rPr>
              <w:t>India</w:t>
            </w:r>
          </w:p>
          <w:p w:rsidR="00B54D9D" w:rsidRPr="00647DC5" w:rsidRDefault="00B54D9D" w:rsidP="00B54D9D">
            <w:pPr>
              <w:jc w:val="center"/>
              <w:rPr>
                <w:rFonts w:ascii="Arial" w:eastAsia="Times New Roman" w:hAnsi="Arial" w:cs="Arial"/>
                <w:color w:val="3333FF"/>
              </w:rPr>
            </w:pPr>
          </w:p>
        </w:tc>
      </w:tr>
    </w:tbl>
    <w:p w:rsidR="00B54D9D" w:rsidRDefault="00B54D9D" w:rsidP="00B54D9D"/>
    <w:p w:rsidR="00B54D9D" w:rsidRDefault="00B54D9D" w:rsidP="0073337F">
      <w:pPr>
        <w:jc w:val="center"/>
        <w:rPr>
          <w:rFonts w:ascii="Tahoma" w:hAnsi="Tahoma" w:cs="Tahoma"/>
          <w:b/>
          <w:bCs/>
          <w:color w:val="3333FF"/>
          <w:sz w:val="36"/>
          <w:szCs w:val="36"/>
        </w:rPr>
      </w:pPr>
    </w:p>
    <w:p w:rsidR="002B063F" w:rsidRDefault="002B063F" w:rsidP="00C66253">
      <w:pPr>
        <w:rPr>
          <w:rFonts w:ascii="Tahoma" w:hAnsi="Tahoma" w:cs="Tahoma"/>
          <w:b/>
          <w:bCs/>
          <w:color w:val="3333FF"/>
          <w:sz w:val="36"/>
          <w:szCs w:val="36"/>
        </w:rPr>
      </w:pPr>
    </w:p>
    <w:p w:rsidR="00706FCC" w:rsidRDefault="00706FCC" w:rsidP="00C66253">
      <w:pPr>
        <w:rPr>
          <w:rFonts w:ascii="Tahoma" w:hAnsi="Tahoma" w:cs="Tahoma"/>
          <w:b/>
          <w:bCs/>
          <w:color w:val="3333FF"/>
          <w:sz w:val="36"/>
          <w:szCs w:val="36"/>
        </w:rPr>
      </w:pPr>
    </w:p>
    <w:p w:rsidR="00706FCC" w:rsidRDefault="00706FCC" w:rsidP="00C66253">
      <w:pPr>
        <w:rPr>
          <w:rFonts w:ascii="Tahoma" w:hAnsi="Tahoma" w:cs="Tahoma"/>
          <w:b/>
          <w:bCs/>
          <w:color w:val="3333FF"/>
          <w:sz w:val="36"/>
          <w:szCs w:val="36"/>
        </w:rPr>
      </w:pPr>
    </w:p>
    <w:p w:rsidR="00706FCC" w:rsidRDefault="00706FCC" w:rsidP="00C66253">
      <w:pPr>
        <w:rPr>
          <w:rFonts w:ascii="Tahoma" w:hAnsi="Tahoma" w:cs="Tahoma"/>
          <w:b/>
          <w:bCs/>
          <w:color w:val="3333FF"/>
          <w:sz w:val="36"/>
          <w:szCs w:val="36"/>
        </w:rPr>
      </w:pPr>
    </w:p>
    <w:p w:rsidR="00706FCC" w:rsidRDefault="00706FCC" w:rsidP="00C66253">
      <w:pPr>
        <w:rPr>
          <w:rFonts w:ascii="Tahoma" w:hAnsi="Tahoma" w:cs="Tahoma"/>
          <w:b/>
          <w:bCs/>
          <w:color w:val="3333FF"/>
          <w:sz w:val="36"/>
          <w:szCs w:val="36"/>
        </w:rPr>
      </w:pPr>
    </w:p>
    <w:p w:rsidR="00706FCC" w:rsidRDefault="00706FCC" w:rsidP="00C66253">
      <w:pPr>
        <w:rPr>
          <w:rFonts w:ascii="Tahoma" w:hAnsi="Tahoma" w:cs="Tahoma"/>
          <w:b/>
          <w:bCs/>
          <w:color w:val="3333FF"/>
          <w:sz w:val="36"/>
          <w:szCs w:val="36"/>
        </w:rPr>
      </w:pPr>
    </w:p>
    <w:p w:rsidR="00624062" w:rsidRDefault="00624062" w:rsidP="00C66253">
      <w:pPr>
        <w:rPr>
          <w:rFonts w:ascii="Tahoma" w:hAnsi="Tahoma" w:cs="Tahoma"/>
          <w:b/>
          <w:bCs/>
          <w:color w:val="3333FF"/>
          <w:sz w:val="36"/>
          <w:szCs w:val="36"/>
        </w:rPr>
      </w:pPr>
    </w:p>
    <w:sectPr w:rsidR="00624062" w:rsidSect="004C5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1C0"/>
    <w:multiLevelType w:val="multilevel"/>
    <w:tmpl w:val="30E0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19EB"/>
    <w:multiLevelType w:val="hybridMultilevel"/>
    <w:tmpl w:val="F61C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D7400"/>
    <w:multiLevelType w:val="multilevel"/>
    <w:tmpl w:val="C86A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F6013"/>
    <w:multiLevelType w:val="hybridMultilevel"/>
    <w:tmpl w:val="BCB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A6ECF"/>
    <w:multiLevelType w:val="hybridMultilevel"/>
    <w:tmpl w:val="9C1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01714"/>
    <w:multiLevelType w:val="hybridMultilevel"/>
    <w:tmpl w:val="0E2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91FB9"/>
    <w:multiLevelType w:val="hybridMultilevel"/>
    <w:tmpl w:val="568A6E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7D20A4"/>
    <w:multiLevelType w:val="hybridMultilevel"/>
    <w:tmpl w:val="E30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66253"/>
    <w:rsid w:val="0001381C"/>
    <w:rsid w:val="000259F8"/>
    <w:rsid w:val="00087FD6"/>
    <w:rsid w:val="000939FE"/>
    <w:rsid w:val="000C1833"/>
    <w:rsid w:val="000C7134"/>
    <w:rsid w:val="000D76A9"/>
    <w:rsid w:val="001233A5"/>
    <w:rsid w:val="00127C94"/>
    <w:rsid w:val="00132617"/>
    <w:rsid w:val="00190EB8"/>
    <w:rsid w:val="001E56E2"/>
    <w:rsid w:val="001F0D29"/>
    <w:rsid w:val="00207383"/>
    <w:rsid w:val="00211E0E"/>
    <w:rsid w:val="00244C78"/>
    <w:rsid w:val="0029458F"/>
    <w:rsid w:val="0029753A"/>
    <w:rsid w:val="002B063F"/>
    <w:rsid w:val="002C3138"/>
    <w:rsid w:val="002D6AC7"/>
    <w:rsid w:val="002E108D"/>
    <w:rsid w:val="00333AB2"/>
    <w:rsid w:val="003862B6"/>
    <w:rsid w:val="00387410"/>
    <w:rsid w:val="003E1995"/>
    <w:rsid w:val="00426E68"/>
    <w:rsid w:val="00450853"/>
    <w:rsid w:val="0046289A"/>
    <w:rsid w:val="00486B35"/>
    <w:rsid w:val="004C5CFD"/>
    <w:rsid w:val="005004B1"/>
    <w:rsid w:val="00564525"/>
    <w:rsid w:val="00585D0B"/>
    <w:rsid w:val="005A084B"/>
    <w:rsid w:val="005D6812"/>
    <w:rsid w:val="00624062"/>
    <w:rsid w:val="00647DC5"/>
    <w:rsid w:val="006C4B2D"/>
    <w:rsid w:val="00706BEC"/>
    <w:rsid w:val="00706FCC"/>
    <w:rsid w:val="00716116"/>
    <w:rsid w:val="0073337F"/>
    <w:rsid w:val="00785B98"/>
    <w:rsid w:val="007972F8"/>
    <w:rsid w:val="007F3589"/>
    <w:rsid w:val="008101AE"/>
    <w:rsid w:val="00830FEA"/>
    <w:rsid w:val="00893179"/>
    <w:rsid w:val="008A1675"/>
    <w:rsid w:val="008B1BA0"/>
    <w:rsid w:val="00944819"/>
    <w:rsid w:val="009564E1"/>
    <w:rsid w:val="00965507"/>
    <w:rsid w:val="009670B6"/>
    <w:rsid w:val="009A552E"/>
    <w:rsid w:val="009C6257"/>
    <w:rsid w:val="00A3712D"/>
    <w:rsid w:val="00A45384"/>
    <w:rsid w:val="00AB12A1"/>
    <w:rsid w:val="00AB37AE"/>
    <w:rsid w:val="00AB6B43"/>
    <w:rsid w:val="00AD2A60"/>
    <w:rsid w:val="00AF1854"/>
    <w:rsid w:val="00B26925"/>
    <w:rsid w:val="00B54D9D"/>
    <w:rsid w:val="00B578DD"/>
    <w:rsid w:val="00B8476C"/>
    <w:rsid w:val="00B95A8D"/>
    <w:rsid w:val="00BE7FD9"/>
    <w:rsid w:val="00BF3104"/>
    <w:rsid w:val="00C25958"/>
    <w:rsid w:val="00C66253"/>
    <w:rsid w:val="00C71A3E"/>
    <w:rsid w:val="00C8399C"/>
    <w:rsid w:val="00CE4C7D"/>
    <w:rsid w:val="00CE7CFA"/>
    <w:rsid w:val="00D12A21"/>
    <w:rsid w:val="00DC7452"/>
    <w:rsid w:val="00E615FE"/>
    <w:rsid w:val="00E64454"/>
    <w:rsid w:val="00E94ED1"/>
    <w:rsid w:val="00EA3508"/>
    <w:rsid w:val="00EA66E4"/>
    <w:rsid w:val="00ED6E9C"/>
    <w:rsid w:val="00EE4C60"/>
    <w:rsid w:val="00F443BB"/>
    <w:rsid w:val="00F62465"/>
    <w:rsid w:val="00FA2E4D"/>
    <w:rsid w:val="00FC4799"/>
    <w:rsid w:val="00FD031F"/>
    <w:rsid w:val="00FD0CEA"/>
    <w:rsid w:val="00FD5E02"/>
    <w:rsid w:val="00FE1CFD"/>
    <w:rsid w:val="00FF0C7E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53"/>
    <w:rPr>
      <w:rFonts w:ascii="Trebuchet MS" w:hAnsi="Trebuchet MS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854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507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410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B98"/>
    <w:pPr>
      <w:keepNext/>
      <w:keepLines/>
      <w:spacing w:before="200"/>
      <w:outlineLvl w:val="3"/>
    </w:pPr>
    <w:rPr>
      <w:rFonts w:ascii="Cambria" w:eastAsia="Times New Roman" w:hAnsi="Cambria" w:cs="Mangal"/>
      <w:b/>
      <w:bCs/>
      <w:i/>
      <w:iCs/>
      <w:color w:val="4F81BD"/>
      <w:szCs w:val="21"/>
    </w:rPr>
  </w:style>
  <w:style w:type="paragraph" w:styleId="Heading6">
    <w:name w:val="heading 6"/>
    <w:basedOn w:val="Normal"/>
    <w:next w:val="Normal"/>
    <w:link w:val="Heading6Char"/>
    <w:qFormat/>
    <w:rsid w:val="000C7134"/>
    <w:pPr>
      <w:keepNext/>
      <w:jc w:val="center"/>
      <w:outlineLvl w:val="5"/>
    </w:pPr>
    <w:rPr>
      <w:rFonts w:ascii="Book Antiqua" w:eastAsia="Times New Roman" w:hAnsi="Book Antiqua"/>
      <w:color w:val="auto"/>
      <w:sz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AB2"/>
    <w:pPr>
      <w:spacing w:after="200" w:line="276" w:lineRule="auto"/>
      <w:ind w:left="720"/>
      <w:contextualSpacing/>
    </w:pPr>
    <w:rPr>
      <w:rFonts w:ascii="Calibri" w:hAnsi="Calibri" w:cs="Mangal"/>
      <w:color w:val="auto"/>
      <w:sz w:val="22"/>
      <w:szCs w:val="22"/>
      <w:lang w:bidi="ar-SA"/>
    </w:rPr>
  </w:style>
  <w:style w:type="paragraph" w:customStyle="1" w:styleId="gmail-m-4986276535299845826default">
    <w:name w:val="gmail-m_-4986276535299845826default"/>
    <w:basedOn w:val="Normal"/>
    <w:rsid w:val="00333AB2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Strong">
    <w:name w:val="Strong"/>
    <w:basedOn w:val="DefaultParagraphFont"/>
    <w:uiPriority w:val="22"/>
    <w:qFormat/>
    <w:rsid w:val="00333AB2"/>
    <w:rPr>
      <w:b/>
      <w:bCs/>
    </w:rPr>
  </w:style>
  <w:style w:type="character" w:customStyle="1" w:styleId="Heading6Char">
    <w:name w:val="Heading 6 Char"/>
    <w:basedOn w:val="DefaultParagraphFont"/>
    <w:link w:val="Heading6"/>
    <w:rsid w:val="000C7134"/>
    <w:rPr>
      <w:rFonts w:ascii="Book Antiqua" w:eastAsia="Times New Roman" w:hAnsi="Book Antiqua" w:cs="Times New Roman"/>
      <w:sz w:val="52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0C7134"/>
    <w:rPr>
      <w:rFonts w:ascii="Consolas" w:hAnsi="Consolas" w:cs="Mangal"/>
      <w:color w:val="auto"/>
      <w:sz w:val="21"/>
      <w:szCs w:val="19"/>
    </w:rPr>
  </w:style>
  <w:style w:type="character" w:customStyle="1" w:styleId="PlainTextChar">
    <w:name w:val="Plain Text Char"/>
    <w:basedOn w:val="DefaultParagraphFont"/>
    <w:link w:val="PlainText"/>
    <w:uiPriority w:val="99"/>
    <w:rsid w:val="000C7134"/>
    <w:rPr>
      <w:rFonts w:ascii="Consolas" w:hAnsi="Consolas"/>
      <w:sz w:val="21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3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34"/>
    <w:rPr>
      <w:rFonts w:ascii="Tahoma" w:hAnsi="Tahoma" w:cs="Mangal"/>
      <w:color w:val="000000"/>
      <w:sz w:val="16"/>
      <w:szCs w:val="14"/>
    </w:rPr>
  </w:style>
  <w:style w:type="character" w:styleId="Emphasis">
    <w:name w:val="Emphasis"/>
    <w:basedOn w:val="DefaultParagraphFont"/>
    <w:uiPriority w:val="20"/>
    <w:qFormat/>
    <w:rsid w:val="00785B9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B98"/>
    <w:rPr>
      <w:rFonts w:ascii="Cambria" w:eastAsia="Times New Roman" w:hAnsi="Cambria" w:cs="Mangal"/>
      <w:b/>
      <w:bCs/>
      <w:i/>
      <w:iCs/>
      <w:color w:val="4F81BD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F1854"/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507"/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410"/>
    <w:rPr>
      <w:rFonts w:ascii="Cambria" w:eastAsia="Times New Roman" w:hAnsi="Cambria" w:cs="Mangal"/>
      <w:b/>
      <w:bCs/>
      <w:color w:val="4F81BD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00225554</dc:creator>
  <cp:lastModifiedBy>00511173</cp:lastModifiedBy>
  <cp:revision>2</cp:revision>
  <cp:lastPrinted>2019-06-06T07:05:00Z</cp:lastPrinted>
  <dcterms:created xsi:type="dcterms:W3CDTF">2019-10-16T06:45:00Z</dcterms:created>
  <dcterms:modified xsi:type="dcterms:W3CDTF">2019-10-16T06:45:00Z</dcterms:modified>
</cp:coreProperties>
</file>